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8C406">
      <w:pPr>
        <w:bidi w:val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</w:t>
      </w:r>
    </w:p>
    <w:p w14:paraId="27E2043A">
      <w:pPr>
        <w:shd w:val="clear"/>
        <w:autoSpaceDN w:val="0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2026中国国际汉字文化创意设计大赛</w:t>
      </w:r>
    </w:p>
    <w:p w14:paraId="566BD7C7">
      <w:pPr>
        <w:shd w:val="clear"/>
        <w:autoSpaceDN w:val="0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承  诺  书</w:t>
      </w:r>
      <w:bookmarkEnd w:id="0"/>
    </w:p>
    <w:p w14:paraId="0FC5AC4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snapToGrid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承诺人已充分阅读、理解并完全接受中国文字博物馆制定并已发布的《2026中国国际汉字文化创意设计大赛征稿启事》的有关规定，谨向主办方承诺如下：</w:t>
      </w:r>
    </w:p>
    <w:p w14:paraId="4FE875A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snapToGrid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Style w:val="4"/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参赛作品为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仿宋" w:hAnsi="仿宋" w:eastAsia="仿宋" w:cs="仿宋"/>
          <w:color w:val="auto"/>
          <w:spacing w:val="-2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pacing w:val="-20"/>
          <w:w w:val="10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pacing w:val="-6"/>
          <w:w w:val="100"/>
          <w:sz w:val="32"/>
          <w:szCs w:val="32"/>
          <w:highlight w:val="none"/>
          <w:lang w:val="en-US" w:eastAsia="zh-CN"/>
        </w:rPr>
        <w:t>团队</w:t>
      </w:r>
      <w:r>
        <w:rPr>
          <w:rFonts w:hint="eastAsia" w:ascii="仿宋" w:hAnsi="仿宋" w:eastAsia="仿宋" w:cs="仿宋"/>
          <w:color w:val="auto"/>
          <w:spacing w:val="-20"/>
          <w:w w:val="100"/>
          <w:sz w:val="32"/>
          <w:szCs w:val="32"/>
          <w:highlight w:val="none"/>
          <w:lang w:val="en-US" w:eastAsia="zh-CN"/>
        </w:rPr>
        <w:t>）</w:t>
      </w:r>
      <w:r>
        <w:rPr>
          <w:rStyle w:val="4"/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原创作品</w:t>
      </w:r>
      <w:r>
        <w:rPr>
          <w:rStyle w:val="4"/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Style w:val="4"/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未一稿多投，</w:t>
      </w:r>
      <w:r>
        <w:rPr>
          <w:rStyle w:val="4"/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未以任何形式在任何公开媒介上发布，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如存在抄袭他人或以其他形式侵犯他人知识产权等问题，由本人</w:t>
      </w:r>
      <w:r>
        <w:rPr>
          <w:rFonts w:hint="eastAsia" w:ascii="仿宋" w:hAnsi="仿宋" w:eastAsia="仿宋" w:cs="仿宋"/>
          <w:color w:val="auto"/>
          <w:spacing w:val="-20"/>
          <w:w w:val="10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pacing w:val="-6"/>
          <w:w w:val="100"/>
          <w:sz w:val="32"/>
          <w:szCs w:val="32"/>
          <w:highlight w:val="none"/>
          <w:lang w:val="en-US" w:eastAsia="zh-CN"/>
        </w:rPr>
        <w:t>团队</w:t>
      </w:r>
      <w:r>
        <w:rPr>
          <w:rFonts w:hint="eastAsia" w:ascii="仿宋" w:hAnsi="仿宋" w:eastAsia="仿宋" w:cs="仿宋"/>
          <w:color w:val="auto"/>
          <w:spacing w:val="-20"/>
          <w:w w:val="10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独自承担法律责任。</w:t>
      </w:r>
    </w:p>
    <w:p w14:paraId="2821F70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snapToGrid/>
        <w:spacing w:beforeAutospacing="0" w:afterAutospacing="0" w:line="56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2.本人未曾自行或授权任何人对作品进行任何形式的使用，作品未投入生产、销售，如违反本条约定所引发的一切法律纠纷及责任，均由本人自行承担。</w:t>
      </w:r>
    </w:p>
    <w:p w14:paraId="00A02DE5">
      <w:pPr>
        <w:shd w:val="clear"/>
        <w:autoSpaceDN w:val="0"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3.签署承诺书即视为同意作品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版权相关要求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：获奖作品除署名权外的全部著作权由作者与中国文字博物馆共有，双方均有对获奖作品进行商业化开发、转化或使用的权利。</w:t>
      </w:r>
    </w:p>
    <w:p w14:paraId="2CAB6480">
      <w:pPr>
        <w:shd w:val="clear"/>
        <w:autoSpaceDN w:val="0"/>
        <w:spacing w:beforeAutospacing="0" w:afterAutospacing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4.若参赛作品由多人共同创作，全体作者均须签署本承诺书，共同承担相应责任与义务。</w:t>
      </w:r>
    </w:p>
    <w:p w14:paraId="505FFCEA">
      <w:pPr>
        <w:shd w:val="clear"/>
        <w:autoSpaceDN w:val="0"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5.本承诺书自签字（或盖章）之日起生效。</w:t>
      </w:r>
    </w:p>
    <w:p w14:paraId="1C487AA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921868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承诺人及身份证号：</w:t>
      </w:r>
    </w:p>
    <w:p w14:paraId="2832A61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E78CF61">
      <w:pPr>
        <w:widowControl/>
        <w:numPr>
          <w:ilvl w:val="0"/>
          <w:numId w:val="0"/>
        </w:numPr>
        <w:shd w:val="clear" w:color="auto"/>
        <w:spacing w:beforeAutospacing="0" w:afterAutospacing="0" w:line="270" w:lineRule="atLeas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1DE873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70" w:lineRule="atLeast"/>
        <w:ind w:right="840" w:rightChars="4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年  月  日</w:t>
      </w:r>
    </w:p>
    <w:p w14:paraId="0FC070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295D37-4B30-406F-B389-CE48F8EE6F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98F8A86-B21E-4FDF-8CF5-D311EB076F2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CCE6B52-4060-428A-A7DD-1F5B5F91FA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2026-03-20T09:03:48Z</dcterms:created>
  <dc:creator>Administrator</dc:creator>
  <cp:lastModifiedBy>旭旭</cp:lastModifiedBy>
  <dcterms:modified xsi:type="dcterms:W3CDTF">2026-03-20T09:03:58Z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eyJoZGlkIjoiMTdmM2JmYjc3ZGJmZTM0MWJmZjI3ZDk4OWRmZjgyMDciLCJ1c2VySWQiOiIzNzY0OTYwNjIifQ==</vt:lpwstr>
  </property>
  <property fmtid="{D5CDD505-2E9C-101B-9397-08002B2CF9AE}" pid="4" name="ICV">
    <vt:lpwstr>42A78382D2AF4546899270B35DCF36C3_12</vt:lpwstr>
  </property>
</Properties>
</file>